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u w:val="single"/>
        </w:rPr>
      </w:pPr>
      <w:r>
        <w:rPr>
          <w:rFonts w:cstheme="minorHAnsi"/>
          <w:b/>
          <w:noProof/>
          <w:color w:val="002060"/>
          <w:sz w:val="72"/>
          <w:szCs w:val="7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-519270</wp:posOffset>
                </wp:positionH>
                <wp:positionV relativeFrom="paragraph">
                  <wp:posOffset>-442061</wp:posOffset>
                </wp:positionV>
                <wp:extent cx="2755311" cy="118690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1" cy="118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3" w:rsidRDefault="005D419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2400300" cy="10001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0.9pt;margin-top:-34.8pt;width:216.95pt;height: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" filled="f" stroked="f" strokeweight=".5pt">
                <v:textbox>
                  <w:txbxContent>
                    <w:p w:rsidR="005D4193" w:rsidRDefault="005D419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2400300" cy="10001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AE090E" w:rsidRDefault="00AE090E" w:rsidP="00AE090E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r>
        <w:rPr>
          <w:rFonts w:cstheme="minorHAnsi"/>
          <w:b/>
          <w:color w:val="002060"/>
          <w:sz w:val="40"/>
          <w:szCs w:val="40"/>
          <w:u w:val="single"/>
        </w:rPr>
        <w:t>Une saine gestion financière</w:t>
      </w:r>
    </w:p>
    <w:p w:rsidR="00AE090E" w:rsidRDefault="00AE090E" w:rsidP="00AE090E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AE090E" w:rsidRPr="00706C5D" w:rsidRDefault="00AE090E" w:rsidP="00AE090E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Rappel : </w:t>
      </w:r>
      <w:bookmarkStart w:id="0" w:name="_GoBack"/>
      <w:bookmarkEnd w:id="0"/>
    </w:p>
    <w:p w:rsidR="00AE090E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Conseil d’administration est gestionnaire et responsable des postes budgétaires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Paiement = factures avec numéro de taxes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Dons = reçus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Contrats ou facture (numéro d’assurance social) pour les professeurs et contractuels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Pas de sous contractuel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 xml:space="preserve">Plusieurs soumissions pour </w:t>
      </w:r>
      <w:r>
        <w:rPr>
          <w:rFonts w:cstheme="minorHAnsi"/>
          <w:sz w:val="24"/>
          <w:szCs w:val="24"/>
        </w:rPr>
        <w:t>de</w:t>
      </w:r>
      <w:r w:rsidRPr="004C069A">
        <w:rPr>
          <w:rFonts w:cstheme="minorHAnsi"/>
          <w:sz w:val="24"/>
          <w:szCs w:val="24"/>
        </w:rPr>
        <w:t xml:space="preserve"> gros achats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Politique financière (inclure remboursement, achats, contrats, etc.)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Vérifications des livres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Imputabilité des administrateurs face aux finances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Gestion des petites caisses (factures)</w:t>
      </w:r>
    </w:p>
    <w:p w:rsidR="00AE090E" w:rsidRPr="004C069A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Cotisations et tarification résolues au C.A.</w:t>
      </w:r>
    </w:p>
    <w:p w:rsidR="00AE090E" w:rsidRDefault="00AE090E" w:rsidP="00AE090E">
      <w:pPr>
        <w:spacing w:after="0" w:line="240" w:lineRule="auto"/>
        <w:rPr>
          <w:rFonts w:cstheme="minorHAnsi"/>
          <w:sz w:val="24"/>
          <w:szCs w:val="24"/>
        </w:rPr>
      </w:pPr>
      <w:r w:rsidRPr="004C069A">
        <w:rPr>
          <w:rFonts w:cstheme="minorHAnsi"/>
          <w:sz w:val="24"/>
          <w:szCs w:val="24"/>
        </w:rPr>
        <w:t>Prévisions budgétaires approuvées par C.A.</w:t>
      </w:r>
    </w:p>
    <w:p w:rsidR="007F78F5" w:rsidRDefault="007F78F5"/>
    <w:sectPr w:rsidR="007F78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D7"/>
    <w:multiLevelType w:val="hybridMultilevel"/>
    <w:tmpl w:val="0C649BF0"/>
    <w:lvl w:ilvl="0" w:tplc="D988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E6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F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6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68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AD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4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DC26ED"/>
    <w:multiLevelType w:val="hybridMultilevel"/>
    <w:tmpl w:val="0D62BBAA"/>
    <w:lvl w:ilvl="0" w:tplc="EFA29F0E">
      <w:start w:val="1"/>
      <w:numFmt w:val="bullet"/>
      <w:lvlText w:val="•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56AEB6DA" w:tentative="1">
      <w:start w:val="1"/>
      <w:numFmt w:val="bullet"/>
      <w:lvlText w:val="•"/>
      <w:lvlJc w:val="left"/>
      <w:pPr>
        <w:tabs>
          <w:tab w:val="num" w:pos="2856"/>
        </w:tabs>
        <w:ind w:left="2856" w:hanging="360"/>
      </w:pPr>
      <w:rPr>
        <w:rFonts w:ascii="Arial" w:hAnsi="Arial" w:hint="default"/>
      </w:rPr>
    </w:lvl>
    <w:lvl w:ilvl="2" w:tplc="71CAC08A" w:tentative="1">
      <w:start w:val="1"/>
      <w:numFmt w:val="bullet"/>
      <w:lvlText w:val="•"/>
      <w:lvlJc w:val="left"/>
      <w:pPr>
        <w:tabs>
          <w:tab w:val="num" w:pos="3576"/>
        </w:tabs>
        <w:ind w:left="3576" w:hanging="360"/>
      </w:pPr>
      <w:rPr>
        <w:rFonts w:ascii="Arial" w:hAnsi="Arial" w:hint="default"/>
      </w:rPr>
    </w:lvl>
    <w:lvl w:ilvl="3" w:tplc="0EE82912" w:tentative="1">
      <w:start w:val="1"/>
      <w:numFmt w:val="bullet"/>
      <w:lvlText w:val="•"/>
      <w:lvlJc w:val="left"/>
      <w:pPr>
        <w:tabs>
          <w:tab w:val="num" w:pos="4296"/>
        </w:tabs>
        <w:ind w:left="4296" w:hanging="360"/>
      </w:pPr>
      <w:rPr>
        <w:rFonts w:ascii="Arial" w:hAnsi="Arial" w:hint="default"/>
      </w:rPr>
    </w:lvl>
    <w:lvl w:ilvl="4" w:tplc="F92A5EF6" w:tentative="1">
      <w:start w:val="1"/>
      <w:numFmt w:val="bullet"/>
      <w:lvlText w:val="•"/>
      <w:lvlJc w:val="left"/>
      <w:pPr>
        <w:tabs>
          <w:tab w:val="num" w:pos="5016"/>
        </w:tabs>
        <w:ind w:left="5016" w:hanging="360"/>
      </w:pPr>
      <w:rPr>
        <w:rFonts w:ascii="Arial" w:hAnsi="Arial" w:hint="default"/>
      </w:rPr>
    </w:lvl>
    <w:lvl w:ilvl="5" w:tplc="723A7FFE" w:tentative="1">
      <w:start w:val="1"/>
      <w:numFmt w:val="bullet"/>
      <w:lvlText w:val="•"/>
      <w:lvlJc w:val="left"/>
      <w:pPr>
        <w:tabs>
          <w:tab w:val="num" w:pos="5736"/>
        </w:tabs>
        <w:ind w:left="5736" w:hanging="360"/>
      </w:pPr>
      <w:rPr>
        <w:rFonts w:ascii="Arial" w:hAnsi="Arial" w:hint="default"/>
      </w:rPr>
    </w:lvl>
    <w:lvl w:ilvl="6" w:tplc="9F5AA668" w:tentative="1">
      <w:start w:val="1"/>
      <w:numFmt w:val="bullet"/>
      <w:lvlText w:val="•"/>
      <w:lvlJc w:val="left"/>
      <w:pPr>
        <w:tabs>
          <w:tab w:val="num" w:pos="6456"/>
        </w:tabs>
        <w:ind w:left="6456" w:hanging="360"/>
      </w:pPr>
      <w:rPr>
        <w:rFonts w:ascii="Arial" w:hAnsi="Arial" w:hint="default"/>
      </w:rPr>
    </w:lvl>
    <w:lvl w:ilvl="7" w:tplc="5C72F888" w:tentative="1">
      <w:start w:val="1"/>
      <w:numFmt w:val="bullet"/>
      <w:lvlText w:val="•"/>
      <w:lvlJc w:val="left"/>
      <w:pPr>
        <w:tabs>
          <w:tab w:val="num" w:pos="7176"/>
        </w:tabs>
        <w:ind w:left="7176" w:hanging="360"/>
      </w:pPr>
      <w:rPr>
        <w:rFonts w:ascii="Arial" w:hAnsi="Arial" w:hint="default"/>
      </w:rPr>
    </w:lvl>
    <w:lvl w:ilvl="8" w:tplc="2FA2BFB6" w:tentative="1">
      <w:start w:val="1"/>
      <w:numFmt w:val="bullet"/>
      <w:lvlText w:val="•"/>
      <w:lvlJc w:val="left"/>
      <w:pPr>
        <w:tabs>
          <w:tab w:val="num" w:pos="7896"/>
        </w:tabs>
        <w:ind w:left="7896" w:hanging="360"/>
      </w:pPr>
      <w:rPr>
        <w:rFonts w:ascii="Arial" w:hAnsi="Arial" w:hint="default"/>
      </w:rPr>
    </w:lvl>
  </w:abstractNum>
  <w:abstractNum w:abstractNumId="2">
    <w:nsid w:val="181A45BB"/>
    <w:multiLevelType w:val="hybridMultilevel"/>
    <w:tmpl w:val="B83C5C12"/>
    <w:lvl w:ilvl="0" w:tplc="95C2A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4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A9B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7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6D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84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A3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86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2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C24357"/>
    <w:multiLevelType w:val="hybridMultilevel"/>
    <w:tmpl w:val="3AB6E326"/>
    <w:lvl w:ilvl="0" w:tplc="DEAE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4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C4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2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EE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8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4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CD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273AF0"/>
    <w:multiLevelType w:val="hybridMultilevel"/>
    <w:tmpl w:val="7BEA3EC6"/>
    <w:lvl w:ilvl="0" w:tplc="A37C5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8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E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6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45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8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C21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0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2C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7435C7"/>
    <w:multiLevelType w:val="hybridMultilevel"/>
    <w:tmpl w:val="96721A52"/>
    <w:lvl w:ilvl="0" w:tplc="05F85CA8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34F29670" w:tentative="1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Arial" w:hAnsi="Arial" w:hint="default"/>
      </w:rPr>
    </w:lvl>
    <w:lvl w:ilvl="2" w:tplc="F0D0FA58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Arial" w:hAnsi="Arial" w:hint="default"/>
      </w:rPr>
    </w:lvl>
    <w:lvl w:ilvl="3" w:tplc="B4D8676C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Arial" w:hAnsi="Arial" w:hint="default"/>
      </w:rPr>
    </w:lvl>
    <w:lvl w:ilvl="4" w:tplc="1CEABF40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Arial" w:hAnsi="Arial" w:hint="default"/>
      </w:rPr>
    </w:lvl>
    <w:lvl w:ilvl="5" w:tplc="A8B49F72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Arial" w:hAnsi="Arial" w:hint="default"/>
      </w:rPr>
    </w:lvl>
    <w:lvl w:ilvl="6" w:tplc="56BE1E8E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Arial" w:hAnsi="Arial" w:hint="default"/>
      </w:rPr>
    </w:lvl>
    <w:lvl w:ilvl="7" w:tplc="B42C796C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Arial" w:hAnsi="Arial" w:hint="default"/>
      </w:rPr>
    </w:lvl>
    <w:lvl w:ilvl="8" w:tplc="A1A008F8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4B2E5C"/>
    <w:rsid w:val="005D4193"/>
    <w:rsid w:val="005E4DAF"/>
    <w:rsid w:val="006A620E"/>
    <w:rsid w:val="007F78F5"/>
    <w:rsid w:val="00AE090E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620E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A6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620E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6A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Tessier</dc:creator>
  <cp:lastModifiedBy>Sophie Tessier</cp:lastModifiedBy>
  <cp:revision>2</cp:revision>
  <dcterms:created xsi:type="dcterms:W3CDTF">2019-10-01T17:20:00Z</dcterms:created>
  <dcterms:modified xsi:type="dcterms:W3CDTF">2019-10-01T17:20:00Z</dcterms:modified>
</cp:coreProperties>
</file>